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DC950" w14:textId="77777777" w:rsidR="002A1FDE" w:rsidRPr="002A1FDE" w:rsidRDefault="002A1FDE" w:rsidP="002A1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sz w:val="24"/>
          <w:szCs w:val="24"/>
          <w:lang w:val="en-US"/>
        </w:rPr>
        <w:t>AL-FARABI KAZAKH NATIONAL UNIVERSITY</w:t>
      </w:r>
    </w:p>
    <w:p w14:paraId="6310FD65" w14:textId="77777777" w:rsidR="002A1FDE" w:rsidRPr="002A1FDE" w:rsidRDefault="002A1FDE" w:rsidP="002A1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sz w:val="24"/>
          <w:szCs w:val="24"/>
          <w:lang w:val="en-US"/>
        </w:rPr>
        <w:t>International Relations Department</w:t>
      </w:r>
    </w:p>
    <w:p w14:paraId="1DD5E4C9" w14:textId="77777777" w:rsidR="002A1FDE" w:rsidRPr="002A1FDE" w:rsidRDefault="002A1FDE" w:rsidP="002A1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sz w:val="24"/>
          <w:szCs w:val="24"/>
          <w:lang w:val="en-US"/>
        </w:rPr>
        <w:t>Chair of Diplomatic Translation</w:t>
      </w:r>
    </w:p>
    <w:p w14:paraId="31B6A55F" w14:textId="77777777" w:rsidR="002A1FDE" w:rsidRPr="002A1FDE" w:rsidRDefault="002A1FDE" w:rsidP="002A1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Translation business in the field of international and legal relations </w:t>
      </w:r>
    </w:p>
    <w:p w14:paraId="46F309C0" w14:textId="77777777" w:rsidR="002A1FDE" w:rsidRPr="002A1FDE" w:rsidRDefault="002A1FDE" w:rsidP="002A1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Practice of Simultaneous Interpretation</w:t>
      </w:r>
    </w:p>
    <w:p w14:paraId="74C9D53A" w14:textId="77777777" w:rsidR="002A1FDE" w:rsidRPr="002A1FDE" w:rsidRDefault="002A1FDE" w:rsidP="002A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2A1FDE">
        <w:rPr>
          <w:rFonts w:ascii="Times New Roman" w:hAnsi="Times New Roman" w:cs="Times New Roman"/>
          <w:b/>
          <w:bCs/>
          <w:sz w:val="24"/>
          <w:szCs w:val="24"/>
          <w:lang w:val="kk-KZ"/>
        </w:rPr>
        <w:t>pring semester for 2020-2021 academic year</w:t>
      </w:r>
    </w:p>
    <w:p w14:paraId="7E060109" w14:textId="77777777" w:rsidR="002A1FDE" w:rsidRPr="002A1FDE" w:rsidRDefault="002A1FDE" w:rsidP="002A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762B6EC" w14:textId="77777777" w:rsidR="002A1FDE" w:rsidRPr="002A1FDE" w:rsidRDefault="002A1FDE" w:rsidP="002A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</w:t>
      </w:r>
    </w:p>
    <w:p w14:paraId="59FD8217" w14:textId="77777777" w:rsidR="002A1FDE" w:rsidRPr="002A1FDE" w:rsidRDefault="002A1FDE" w:rsidP="000C12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2C36EA" w14:textId="2C9B4266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Module </w:t>
      </w:r>
      <w:r w:rsidR="00FA0A0E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5612AF"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Interpretation Strategies</w:t>
      </w:r>
    </w:p>
    <w:p w14:paraId="344391EA" w14:textId="3C8A886D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AT"/>
        </w:rPr>
      </w:pP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</w:t>
      </w:r>
      <w:r w:rsidR="00DF5828"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2A1F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DE"/>
        </w:rPr>
        <w:t>Inaugura</w:t>
      </w:r>
      <w:r w:rsidR="00403710" w:rsidRPr="002A1F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DE"/>
        </w:rPr>
        <w:t>tion</w:t>
      </w:r>
      <w:r w:rsidRPr="002A1F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DE"/>
        </w:rPr>
        <w:t xml:space="preserve"> Speech of the US President</w:t>
      </w:r>
    </w:p>
    <w:p w14:paraId="1F418EDC" w14:textId="77777777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124106" w14:textId="77777777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>Goals of the seminar</w:t>
      </w:r>
    </w:p>
    <w:p w14:paraId="24555860" w14:textId="6FCF049C" w:rsidR="000C1256" w:rsidRPr="002A1FDE" w:rsidRDefault="000C1256" w:rsidP="000C125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Introduce </w:t>
      </w:r>
      <w:r w:rsidRPr="002A1F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linguistic aspects of </w:t>
      </w:r>
      <w:r w:rsidRPr="002A1FD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Inaugura</w:t>
      </w:r>
      <w:r w:rsidR="00403710" w:rsidRPr="002A1FD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tion</w:t>
      </w:r>
      <w:r w:rsidRPr="002A1FD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Speech </w:t>
      </w:r>
    </w:p>
    <w:p w14:paraId="792C2281" w14:textId="3D3C7DEB" w:rsidR="000C1256" w:rsidRPr="002A1FDE" w:rsidRDefault="000C1256" w:rsidP="000C125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Classify stylistic tools in </w:t>
      </w:r>
      <w:r w:rsidRPr="002A1FD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Inaugur</w:t>
      </w:r>
      <w:r w:rsidR="00403710" w:rsidRPr="002A1FD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ation</w:t>
      </w:r>
      <w:r w:rsidRPr="002A1FD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Speech</w:t>
      </w:r>
    </w:p>
    <w:p w14:paraId="2D34A194" w14:textId="77777777" w:rsidR="000C1256" w:rsidRPr="002A1FDE" w:rsidRDefault="000C1256" w:rsidP="000C125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63463204"/>
      <w:r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Practice with sight translation  </w:t>
      </w:r>
    </w:p>
    <w:p w14:paraId="57278833" w14:textId="02CFA8FE" w:rsidR="000C1256" w:rsidRPr="002A1FDE" w:rsidRDefault="000C1256" w:rsidP="000C125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FA0A0E"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1" w:name="_GoBack"/>
      <w:bookmarkEnd w:id="1"/>
      <w:r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0 min simultaneous interpretation of relevant topic </w:t>
      </w:r>
    </w:p>
    <w:bookmarkEnd w:id="0"/>
    <w:p w14:paraId="22A0F9C6" w14:textId="77777777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9AF454" w14:textId="77777777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Aspects of the seminar </w:t>
      </w:r>
    </w:p>
    <w:p w14:paraId="179BF45D" w14:textId="30CE3C38" w:rsidR="000C1256" w:rsidRPr="002A1FDE" w:rsidRDefault="000C1256" w:rsidP="000C1256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Compile glossary from the </w:t>
      </w:r>
      <w:r w:rsidRPr="002A1FD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Inaugura</w:t>
      </w:r>
      <w:r w:rsidR="00403710" w:rsidRPr="002A1FD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tion</w:t>
      </w:r>
      <w:r w:rsidRPr="002A1FD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Speech of D.Trump and J.Biden</w:t>
      </w:r>
    </w:p>
    <w:p w14:paraId="54FA4FF4" w14:textId="6F210CB3" w:rsidR="000C1256" w:rsidRPr="002A1FDE" w:rsidRDefault="000C1256" w:rsidP="000C1256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Listen to the audio material with relevant terminology in source language </w:t>
      </w:r>
    </w:p>
    <w:p w14:paraId="21DA1803" w14:textId="77777777" w:rsidR="000C1256" w:rsidRPr="002A1FDE" w:rsidRDefault="000C1256" w:rsidP="000C1256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sz w:val="24"/>
          <w:szCs w:val="24"/>
          <w:lang w:val="en-US"/>
        </w:rPr>
        <w:t>To do sight translation from English into Kazakh/Russian</w:t>
      </w:r>
    </w:p>
    <w:p w14:paraId="46D7F2CC" w14:textId="77777777" w:rsidR="000C1256" w:rsidRPr="002A1FDE" w:rsidRDefault="000C1256" w:rsidP="000C1256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To do simultaneous interpretation into target language </w:t>
      </w:r>
    </w:p>
    <w:p w14:paraId="658A4F6D" w14:textId="77777777" w:rsidR="000C1256" w:rsidRPr="002A1FDE" w:rsidRDefault="000C1256" w:rsidP="000C1256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06160834" w14:textId="77777777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>Assignment form</w:t>
      </w:r>
    </w:p>
    <w:p w14:paraId="1645732F" w14:textId="77777777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Webinar in MS Teams </w:t>
      </w:r>
    </w:p>
    <w:p w14:paraId="01607FB6" w14:textId="77777777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>Video materials:</w:t>
      </w:r>
    </w:p>
    <w:p w14:paraId="1D41992D" w14:textId="77777777" w:rsidR="00145DC8" w:rsidRPr="002A1FDE" w:rsidRDefault="00145DC8" w:rsidP="000C12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Trump Inauguration Speech (FULL) | ABC News </w:t>
      </w:r>
      <w:hyperlink r:id="rId5" w:history="1">
        <w:r w:rsidRPr="002A1FDE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https://www.youtube.com/watch?v=sRBsJNdK1t0&amp;t=440s&amp;ab_channel=ABCNews</w:t>
        </w:r>
      </w:hyperlink>
      <w:r w:rsidRPr="002A1F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E100DFB" w14:textId="7EA8B59C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text:</w:t>
      </w:r>
      <w:r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5DC8"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2017 Donald Trump inauguration speech transcript </w:t>
      </w:r>
    </w:p>
    <w:p w14:paraId="2A44FBB5" w14:textId="77777777" w:rsidR="00145DC8" w:rsidRPr="002A1FDE" w:rsidRDefault="00FA0A0E" w:rsidP="000C12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145DC8" w:rsidRPr="002A1FDE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https://www.politico.com/story/2017/01/full-text-donald-trump-inauguration-speech-transcript-233907</w:t>
        </w:r>
      </w:hyperlink>
      <w:r w:rsidR="00145DC8" w:rsidRPr="002A1F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35C9B26" w14:textId="79DCE4DD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1.</w:t>
      </w:r>
      <w:r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 Analyze audio and video materials:</w:t>
      </w:r>
    </w:p>
    <w:p w14:paraId="42B8FF0F" w14:textId="77777777" w:rsidR="000C1256" w:rsidRPr="002A1FDE" w:rsidRDefault="000C1256" w:rsidP="000C125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sz w:val="24"/>
          <w:szCs w:val="24"/>
          <w:lang w:val="en-US"/>
        </w:rPr>
        <w:t>Define active and unknown vocabulary</w:t>
      </w:r>
    </w:p>
    <w:p w14:paraId="4E1DBED6" w14:textId="77777777" w:rsidR="000C1256" w:rsidRPr="002A1FDE" w:rsidRDefault="000C1256" w:rsidP="000C125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sz w:val="24"/>
          <w:szCs w:val="24"/>
          <w:lang w:val="en-US"/>
        </w:rPr>
        <w:t>Find the equivalents in the target language</w:t>
      </w:r>
    </w:p>
    <w:p w14:paraId="662EF028" w14:textId="77777777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2.</w:t>
      </w:r>
      <w:r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1FDE">
        <w:rPr>
          <w:rFonts w:ascii="Times New Roman" w:hAnsi="Times New Roman" w:cs="Times New Roman"/>
          <w:sz w:val="24"/>
          <w:szCs w:val="24"/>
          <w:lang w:val="en-GB"/>
        </w:rPr>
        <w:t>Two way vocabulary activation task: Write down the equivalents of the following words/word combinations.</w:t>
      </w:r>
    </w:p>
    <w:p w14:paraId="31C01542" w14:textId="77777777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Task 3.</w:t>
      </w:r>
      <w:r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1FDE">
        <w:rPr>
          <w:rFonts w:ascii="Times New Roman" w:hAnsi="Times New Roman" w:cs="Times New Roman"/>
          <w:sz w:val="24"/>
          <w:szCs w:val="24"/>
          <w:lang w:val="en-GB"/>
        </w:rPr>
        <w:t>Building vocabulary on synonimical and antonymical level (chains and rows) – “NET” exercise</w:t>
      </w:r>
    </w:p>
    <w:p w14:paraId="30FC5FF1" w14:textId="77777777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4.</w:t>
      </w:r>
      <w:r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 Shadowing. </w:t>
      </w:r>
      <w:r w:rsidRPr="002A1FDE">
        <w:rPr>
          <w:rFonts w:ascii="Times New Roman" w:hAnsi="Times New Roman" w:cs="Times New Roman"/>
          <w:sz w:val="24"/>
          <w:szCs w:val="24"/>
          <w:lang w:val="en-GB"/>
        </w:rPr>
        <w:t> Shadow a speech while at the same time writing something completely unrelated on a piece of paper. ie. numbers from 1-100 in reverse order</w:t>
      </w:r>
      <w:r w:rsidRPr="002A1F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F967A8" w14:textId="77777777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5.</w:t>
      </w:r>
      <w:r w:rsidRPr="002A1F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1FDE">
        <w:rPr>
          <w:rFonts w:ascii="Times New Roman" w:hAnsi="Times New Roman" w:cs="Times New Roman"/>
          <w:sz w:val="24"/>
          <w:szCs w:val="24"/>
          <w:lang w:val="en-GB"/>
        </w:rPr>
        <w:t xml:space="preserve">Training simultaneous interpreting skills: Sight translation. Translate the given text at </w:t>
      </w:r>
      <w:r w:rsidRPr="002A1FDE">
        <w:rPr>
          <w:rFonts w:ascii="Times New Roman" w:hAnsi="Times New Roman" w:cs="Times New Roman"/>
          <w:color w:val="000000"/>
          <w:shd w:val="clear" w:color="auto" w:fill="FFFFFF"/>
        </w:rPr>
        <w:t>sight.</w:t>
      </w:r>
      <w:r w:rsidRPr="002A1FD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</w:p>
    <w:p w14:paraId="670A8054" w14:textId="77777777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EA10BA" w14:textId="77777777" w:rsidR="000C1256" w:rsidRPr="002A1FDE" w:rsidRDefault="000C1256" w:rsidP="000C12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Extra reading </w:t>
      </w:r>
    </w:p>
    <w:p w14:paraId="66906CDC" w14:textId="77777777" w:rsidR="000C1256" w:rsidRPr="002A1FDE" w:rsidRDefault="000C1256" w:rsidP="000C12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sz w:val="24"/>
          <w:szCs w:val="24"/>
          <w:lang w:val="en-US"/>
        </w:rPr>
        <w:t>Braun, S. (2015). Remote interpreting. In H. Mikkelson &amp; R. Jourdenais (Eds.), The Routledge Handbook of Interpreting. New York: Routledge</w:t>
      </w:r>
    </w:p>
    <w:p w14:paraId="4DAD2417" w14:textId="77777777" w:rsidR="000C1256" w:rsidRPr="002A1FDE" w:rsidRDefault="000C1256" w:rsidP="000C125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sz w:val="24"/>
          <w:szCs w:val="24"/>
          <w:lang w:val="en-US"/>
        </w:rPr>
        <w:t>AIIC  interpreters</w:t>
      </w:r>
      <w:r w:rsidRPr="002A1F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7" w:history="1">
        <w:r w:rsidRPr="002A1FDE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https://www.youtube.com/channel/UCTNxX2DqZjXRC5U89xbB22Q</w:t>
        </w:r>
      </w:hyperlink>
      <w:r w:rsidRPr="002A1F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064E5CFA" w14:textId="77777777" w:rsidR="000C1256" w:rsidRPr="002A1FDE" w:rsidRDefault="000C1256" w:rsidP="000C125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FDE">
        <w:rPr>
          <w:rFonts w:ascii="Times New Roman" w:hAnsi="Times New Roman" w:cs="Times New Roman"/>
          <w:sz w:val="24"/>
          <w:szCs w:val="24"/>
        </w:rPr>
        <w:t>Ислам А.И. Аударма негіздері, Алматы, 2012</w:t>
      </w:r>
    </w:p>
    <w:p w14:paraId="07519567" w14:textId="77777777" w:rsidR="000C1256" w:rsidRPr="002A1FDE" w:rsidRDefault="000C1256" w:rsidP="000C125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1FDE">
        <w:rPr>
          <w:rFonts w:ascii="Times New Roman" w:hAnsi="Times New Roman" w:cs="Times New Roman"/>
          <w:sz w:val="24"/>
          <w:szCs w:val="24"/>
        </w:rPr>
        <w:t xml:space="preserve">Комиссаров, Вилен Наумович. Лингвистическое переводоведение в России: учеб. пособие / В. Н. Комиссаров ; предисл.и ред. </w:t>
      </w:r>
      <w:r w:rsidRPr="002A1FDE">
        <w:rPr>
          <w:rFonts w:ascii="Times New Roman" w:hAnsi="Times New Roman" w:cs="Times New Roman"/>
          <w:sz w:val="24"/>
          <w:szCs w:val="24"/>
          <w:lang w:val="en-US"/>
        </w:rPr>
        <w:t>Б. Ольховикова. М.: ЭТС, 2002</w:t>
      </w:r>
    </w:p>
    <w:p w14:paraId="5FDD34D5" w14:textId="77777777" w:rsidR="000C1256" w:rsidRPr="002A1FDE" w:rsidRDefault="000C1256" w:rsidP="000C1256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440B3DC" w14:textId="77777777" w:rsidR="000C1256" w:rsidRPr="002A1FDE" w:rsidRDefault="000C1256" w:rsidP="000C1256">
      <w:pPr>
        <w:rPr>
          <w:rFonts w:ascii="Times New Roman" w:hAnsi="Times New Roman" w:cs="Times New Roman"/>
          <w:lang w:val="en-US"/>
        </w:rPr>
      </w:pPr>
    </w:p>
    <w:p w14:paraId="0140C8A8" w14:textId="77777777" w:rsidR="000C1256" w:rsidRPr="002A1FDE" w:rsidRDefault="000C1256" w:rsidP="000C1256">
      <w:pPr>
        <w:rPr>
          <w:rFonts w:ascii="Times New Roman" w:hAnsi="Times New Roman" w:cs="Times New Roman"/>
        </w:rPr>
      </w:pPr>
    </w:p>
    <w:p w14:paraId="2D5E7E51" w14:textId="77777777" w:rsidR="000C1256" w:rsidRPr="002A1FDE" w:rsidRDefault="000C1256" w:rsidP="000C1256">
      <w:pPr>
        <w:rPr>
          <w:rFonts w:ascii="Times New Roman" w:hAnsi="Times New Roman" w:cs="Times New Roman"/>
        </w:rPr>
      </w:pPr>
    </w:p>
    <w:p w14:paraId="1D20C67E" w14:textId="77777777" w:rsidR="000C1256" w:rsidRPr="002A1FDE" w:rsidRDefault="000C1256" w:rsidP="000C1256">
      <w:pPr>
        <w:rPr>
          <w:rFonts w:ascii="Times New Roman" w:hAnsi="Times New Roman" w:cs="Times New Roman"/>
        </w:rPr>
      </w:pPr>
    </w:p>
    <w:p w14:paraId="0D6B7F52" w14:textId="77777777" w:rsidR="000C1256" w:rsidRPr="002A1FDE" w:rsidRDefault="000C1256" w:rsidP="000C1256">
      <w:pPr>
        <w:rPr>
          <w:rFonts w:ascii="Times New Roman" w:hAnsi="Times New Roman" w:cs="Times New Roman"/>
        </w:rPr>
      </w:pPr>
    </w:p>
    <w:p w14:paraId="700016B5" w14:textId="77777777" w:rsidR="000C1256" w:rsidRPr="002A1FDE" w:rsidRDefault="000C1256" w:rsidP="000C1256">
      <w:pPr>
        <w:rPr>
          <w:rFonts w:ascii="Times New Roman" w:hAnsi="Times New Roman" w:cs="Times New Roman"/>
        </w:rPr>
      </w:pPr>
    </w:p>
    <w:p w14:paraId="4D07D413" w14:textId="77777777" w:rsidR="00F55DB3" w:rsidRPr="002A1FDE" w:rsidRDefault="00F55DB3">
      <w:pPr>
        <w:rPr>
          <w:rFonts w:ascii="Times New Roman" w:hAnsi="Times New Roman" w:cs="Times New Roman"/>
        </w:rPr>
      </w:pPr>
    </w:p>
    <w:sectPr w:rsidR="00F55DB3" w:rsidRPr="002A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4C6"/>
    <w:multiLevelType w:val="hybridMultilevel"/>
    <w:tmpl w:val="A2DEA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1846"/>
    <w:multiLevelType w:val="hybridMultilevel"/>
    <w:tmpl w:val="7D8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4E7"/>
    <w:multiLevelType w:val="hybridMultilevel"/>
    <w:tmpl w:val="E576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736F"/>
    <w:multiLevelType w:val="hybridMultilevel"/>
    <w:tmpl w:val="D08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3A"/>
    <w:rsid w:val="000C1256"/>
    <w:rsid w:val="00145DC8"/>
    <w:rsid w:val="002A1FDE"/>
    <w:rsid w:val="00403710"/>
    <w:rsid w:val="005612AF"/>
    <w:rsid w:val="005F323A"/>
    <w:rsid w:val="00DF5828"/>
    <w:rsid w:val="00F55DB3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5D82"/>
  <w15:chartTrackingRefBased/>
  <w15:docId w15:val="{DECA6E24-980F-41E8-ACFB-1BF0198B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2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125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5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TNxX2DqZjXRC5U89xbB2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itico.com/story/2017/01/full-text-donald-trump-inauguration-speech-transcript-233907" TargetMode="External"/><Relationship Id="rId5" Type="http://schemas.openxmlformats.org/officeDocument/2006/relationships/hyperlink" Target="https://www.youtube.com/watch?v=sRBsJNdK1t0&amp;t=440s&amp;ab_channel=ABC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8</cp:revision>
  <dcterms:created xsi:type="dcterms:W3CDTF">2021-02-05T18:26:00Z</dcterms:created>
  <dcterms:modified xsi:type="dcterms:W3CDTF">2021-02-06T07:46:00Z</dcterms:modified>
</cp:coreProperties>
</file>